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A" w:rsidRDefault="00CA7F4A">
      <w:bookmarkStart w:id="0" w:name="_GoBack"/>
      <w:bookmarkEnd w:id="0"/>
    </w:p>
    <w:p w:rsidR="00995FA5" w:rsidRDefault="00DC24F4">
      <w:r>
        <w:t>OŠ IVANA GORANA KOVAČIĆA</w:t>
      </w:r>
    </w:p>
    <w:p w:rsidR="00DC24F4" w:rsidRDefault="00DC24F4">
      <w:r>
        <w:t xml:space="preserve">HRVATSKIH ŽRTAVA 11, </w:t>
      </w:r>
    </w:p>
    <w:p w:rsidR="00DC24F4" w:rsidRDefault="00DC24F4">
      <w:r>
        <w:t>VINKOVCI</w:t>
      </w:r>
      <w:r>
        <w:tab/>
      </w:r>
    </w:p>
    <w:p w:rsidR="00DC24F4" w:rsidRDefault="00DC24F4">
      <w:r>
        <w:t>KLASA: 003-01/20-06/</w:t>
      </w:r>
      <w:r w:rsidR="00592E68">
        <w:t>8</w:t>
      </w:r>
    </w:p>
    <w:p w:rsidR="00DC24F4" w:rsidRDefault="00DC24F4">
      <w:r>
        <w:t>URBROJ: 2188-21-06-20-1</w:t>
      </w:r>
    </w:p>
    <w:p w:rsidR="00DC24F4" w:rsidRDefault="00DC24F4">
      <w:r>
        <w:t>U Vinkovcima, 2</w:t>
      </w:r>
      <w:r w:rsidR="00592E68">
        <w:t>8</w:t>
      </w:r>
      <w:r>
        <w:t>. veljače 2020. godine</w:t>
      </w:r>
    </w:p>
    <w:p w:rsidR="00DC24F4" w:rsidRDefault="00DC24F4"/>
    <w:p w:rsidR="00DC24F4" w:rsidRDefault="00DC24F4" w:rsidP="00DC24F4">
      <w:pPr>
        <w:jc w:val="both"/>
      </w:pPr>
      <w:r>
        <w:t xml:space="preserve">Na temelju članka 72. Statuta Osnovne škole Ivana Gorana Kovačića , uz primjenu odredbe članka 52. Zakona o proračunu (NN 87/08., 136/12., i 15/15.) Školski odbor je na sjednici održanoj </w:t>
      </w:r>
      <w:r w:rsidR="002B5088">
        <w:t>28</w:t>
      </w:r>
      <w:r>
        <w:t>. veljače 2020. godine donio</w:t>
      </w:r>
    </w:p>
    <w:p w:rsidR="00DA723A" w:rsidRDefault="00DA723A" w:rsidP="00DC24F4">
      <w:pPr>
        <w:jc w:val="center"/>
        <w:rPr>
          <w:b/>
        </w:rPr>
      </w:pPr>
    </w:p>
    <w:p w:rsidR="00CA7F4A" w:rsidRDefault="00DC24F4" w:rsidP="00DC24F4">
      <w:pPr>
        <w:jc w:val="center"/>
        <w:rPr>
          <w:b/>
        </w:rPr>
      </w:pPr>
      <w:r w:rsidRPr="00C1728D">
        <w:rPr>
          <w:b/>
        </w:rPr>
        <w:t xml:space="preserve">PRAVILNIK O </w:t>
      </w:r>
      <w:r w:rsidR="00C1728D" w:rsidRPr="00C1728D">
        <w:rPr>
          <w:b/>
        </w:rPr>
        <w:t xml:space="preserve">NAČINU </w:t>
      </w:r>
      <w:r w:rsidRPr="00C1728D">
        <w:rPr>
          <w:b/>
        </w:rPr>
        <w:t>KORIŠTENJ</w:t>
      </w:r>
      <w:r w:rsidR="00C1728D" w:rsidRPr="00C1728D">
        <w:rPr>
          <w:b/>
        </w:rPr>
        <w:t>A</w:t>
      </w:r>
      <w:r w:rsidRPr="00C1728D">
        <w:rPr>
          <w:b/>
        </w:rPr>
        <w:t xml:space="preserve"> VLASTITIH PRIHODA</w:t>
      </w:r>
      <w:r w:rsidR="00CA7F4A">
        <w:rPr>
          <w:b/>
        </w:rPr>
        <w:t xml:space="preserve"> </w:t>
      </w:r>
    </w:p>
    <w:p w:rsidR="00DC24F4" w:rsidRPr="00C1728D" w:rsidRDefault="00DC24F4" w:rsidP="00DC24F4">
      <w:pPr>
        <w:jc w:val="center"/>
        <w:rPr>
          <w:b/>
        </w:rPr>
      </w:pPr>
    </w:p>
    <w:p w:rsidR="00DC24F4" w:rsidRDefault="00DC24F4" w:rsidP="00DC24F4">
      <w:pPr>
        <w:jc w:val="both"/>
      </w:pPr>
    </w:p>
    <w:p w:rsidR="00C1728D" w:rsidRPr="00CA7F4A" w:rsidRDefault="00CA7F4A" w:rsidP="00C1728D">
      <w:pPr>
        <w:jc w:val="center"/>
        <w:rPr>
          <w:b/>
        </w:rPr>
      </w:pPr>
      <w:r>
        <w:rPr>
          <w:b/>
        </w:rPr>
        <w:t>Članak 1.</w:t>
      </w:r>
    </w:p>
    <w:p w:rsidR="00DC24F4" w:rsidRDefault="00C1728D" w:rsidP="00DC24F4">
      <w:pPr>
        <w:jc w:val="both"/>
      </w:pPr>
      <w:r>
        <w:t>(</w:t>
      </w:r>
      <w:r w:rsidR="00DC24F4">
        <w:t>1</w:t>
      </w:r>
      <w:r>
        <w:t>)</w:t>
      </w:r>
      <w:r w:rsidR="00DC24F4">
        <w:t xml:space="preserve">  Odredbe ovog Pravilnika odnose se na prihode</w:t>
      </w:r>
      <w:r>
        <w:t xml:space="preserve"> Osnovne škole Ivana Gorana Kovačića ostvarene od iznajmljivanja prostora u vlasništvu korisnika, prodaje sekundarnih sirovina (papir i sl.) te prihod</w:t>
      </w:r>
      <w:r w:rsidR="00CA7F4A">
        <w:t>a</w:t>
      </w:r>
      <w:r>
        <w:t xml:space="preserve"> od donacija i drugih pomoći.</w:t>
      </w:r>
    </w:p>
    <w:p w:rsidR="00C1728D" w:rsidRDefault="00C1728D" w:rsidP="00DC24F4">
      <w:pPr>
        <w:jc w:val="both"/>
      </w:pPr>
    </w:p>
    <w:p w:rsidR="00C1728D" w:rsidRDefault="00C1728D" w:rsidP="00DC24F4">
      <w:pPr>
        <w:jc w:val="both"/>
      </w:pPr>
      <w:r>
        <w:t>(2) Odredbe ovog Pravilnika ne odnose se na sredstva državnog proračuna koja doznačuje ministarstvo nadležno za znanost i obrazovanje sukladno odredbama zakona kojim se uređuje osnovno obrazovanje.</w:t>
      </w:r>
    </w:p>
    <w:p w:rsidR="00C1728D" w:rsidRDefault="00C1728D" w:rsidP="00DC24F4">
      <w:pPr>
        <w:jc w:val="both"/>
      </w:pPr>
    </w:p>
    <w:p w:rsidR="00C1728D" w:rsidRPr="00CA7F4A" w:rsidRDefault="00C1728D" w:rsidP="00C1728D">
      <w:pPr>
        <w:jc w:val="center"/>
        <w:rPr>
          <w:b/>
        </w:rPr>
      </w:pPr>
      <w:r w:rsidRPr="00CA7F4A">
        <w:rPr>
          <w:b/>
        </w:rPr>
        <w:t xml:space="preserve">Članak </w:t>
      </w:r>
      <w:r w:rsidR="00CA7F4A">
        <w:rPr>
          <w:b/>
        </w:rPr>
        <w:t>2.</w:t>
      </w:r>
    </w:p>
    <w:p w:rsidR="00C1728D" w:rsidRDefault="00C1728D" w:rsidP="00C1728D">
      <w:pPr>
        <w:jc w:val="both"/>
      </w:pPr>
      <w:r>
        <w:t>Ostvareni vlastiti prihodi koriste se za podmirenje materijalno-financijskih rashoda Škole, investicijsko održavanje i rashode za nabavu opreme</w:t>
      </w:r>
      <w:r w:rsidR="00CA7F4A">
        <w:t>,</w:t>
      </w:r>
      <w:r>
        <w:t xml:space="preserve"> ukoliko osnivač Škole svojom odlukom ne odluči drugačije.</w:t>
      </w:r>
    </w:p>
    <w:p w:rsidR="00C1728D" w:rsidRDefault="00C1728D" w:rsidP="00C1728D">
      <w:pPr>
        <w:jc w:val="both"/>
      </w:pPr>
    </w:p>
    <w:p w:rsidR="00C1728D" w:rsidRDefault="00C1728D" w:rsidP="00C1728D">
      <w:pPr>
        <w:jc w:val="both"/>
      </w:pPr>
    </w:p>
    <w:p w:rsidR="00C1728D" w:rsidRPr="00660224" w:rsidRDefault="00C1728D" w:rsidP="00C1728D">
      <w:pPr>
        <w:jc w:val="center"/>
        <w:rPr>
          <w:b/>
          <w:sz w:val="22"/>
          <w:szCs w:val="22"/>
        </w:rPr>
      </w:pPr>
      <w:r w:rsidRPr="00660224">
        <w:rPr>
          <w:b/>
          <w:sz w:val="22"/>
          <w:szCs w:val="22"/>
        </w:rPr>
        <w:t>I.  PRIHODI OD IZNAJMLJIVANJA ŠKOLSKOG PROSTORA U VLASNIŠTVU KORISNIKA</w:t>
      </w:r>
    </w:p>
    <w:p w:rsidR="00C1728D" w:rsidRDefault="00C1728D" w:rsidP="00C1728D">
      <w:pPr>
        <w:jc w:val="center"/>
      </w:pPr>
    </w:p>
    <w:p w:rsidR="00CA7F4A" w:rsidRPr="00CA7F4A" w:rsidRDefault="00CA7F4A" w:rsidP="00C1728D">
      <w:pPr>
        <w:jc w:val="center"/>
        <w:rPr>
          <w:b/>
        </w:rPr>
      </w:pPr>
      <w:r>
        <w:rPr>
          <w:b/>
        </w:rPr>
        <w:t>Članak 3.</w:t>
      </w:r>
    </w:p>
    <w:p w:rsidR="00660224" w:rsidRDefault="00660224" w:rsidP="00660224">
      <w:pPr>
        <w:jc w:val="both"/>
      </w:pPr>
      <w:r>
        <w:t>Škola može iznajmiti dio prostora</w:t>
      </w:r>
      <w:r w:rsidR="00F73798">
        <w:t xml:space="preserve"> </w:t>
      </w:r>
      <w:r>
        <w:t xml:space="preserve">ili sportske dvorane koji nisu neophodni za neometano obavljanje djelatnosti. </w:t>
      </w:r>
    </w:p>
    <w:p w:rsidR="00C1728D" w:rsidRDefault="00660224" w:rsidP="00660224">
      <w:pPr>
        <w:jc w:val="both"/>
      </w:pPr>
      <w:r>
        <w:t xml:space="preserve">Prostor škole i sportske dvorane može se dati u zakup sukladno odredbama Zakona o zakupu i prodaji poslovnog prostora (NN 125/11, 64/15 i 112/18) te važećeg Pravilnika o uvjetima i kriterijima za uzimanje i davanje u zakup prostora i opreme osnovnih škola čiji je osnivač Grad Vinkovci. </w:t>
      </w:r>
    </w:p>
    <w:p w:rsidR="00660224" w:rsidRDefault="00660224" w:rsidP="00660224">
      <w:pPr>
        <w:jc w:val="both"/>
      </w:pPr>
      <w:r>
        <w:t>Prihodi ostvareni od davanja u zakup prostora namijenjeni su za troškove poslovanja i unapređenje djelatnosti Škole.</w:t>
      </w:r>
    </w:p>
    <w:p w:rsidR="00660224" w:rsidRDefault="00660224" w:rsidP="00660224">
      <w:pPr>
        <w:jc w:val="both"/>
      </w:pPr>
    </w:p>
    <w:p w:rsidR="00660224" w:rsidRPr="00660224" w:rsidRDefault="00CA7F4A" w:rsidP="006602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60224" w:rsidRPr="00660224">
        <w:rPr>
          <w:b/>
          <w:sz w:val="22"/>
          <w:szCs w:val="22"/>
        </w:rPr>
        <w:t xml:space="preserve">   II. PRIHODI OD PRODAJE SEKUNDARNIH SIROVINA </w:t>
      </w:r>
    </w:p>
    <w:p w:rsidR="00C1728D" w:rsidRDefault="00C1728D" w:rsidP="00C1728D">
      <w:pPr>
        <w:jc w:val="center"/>
        <w:rPr>
          <w:b/>
        </w:rPr>
      </w:pPr>
    </w:p>
    <w:p w:rsidR="00CA7F4A" w:rsidRPr="00660224" w:rsidRDefault="00CA7F4A" w:rsidP="00C1728D">
      <w:pPr>
        <w:jc w:val="center"/>
        <w:rPr>
          <w:b/>
        </w:rPr>
      </w:pPr>
      <w:r>
        <w:rPr>
          <w:b/>
        </w:rPr>
        <w:t xml:space="preserve">Članak 4. </w:t>
      </w:r>
    </w:p>
    <w:p w:rsidR="00CA7F4A" w:rsidRDefault="00660224" w:rsidP="00660224">
      <w:pPr>
        <w:jc w:val="both"/>
      </w:pPr>
      <w:r>
        <w:t>Škola može ostvar</w:t>
      </w:r>
      <w:r w:rsidR="00CA7F4A">
        <w:t xml:space="preserve">iti prihod od prodaje sekundarnih sirovina kao što su stari papir i slično. </w:t>
      </w:r>
    </w:p>
    <w:p w:rsidR="00CA7F4A" w:rsidRDefault="00CA7F4A" w:rsidP="00660224">
      <w:pPr>
        <w:jc w:val="both"/>
      </w:pPr>
      <w:r>
        <w:t>Prihodi od prodaje sekundarnih sirovina namijenjeni su isključivo za troškove poslovanja i unapređenje djelatnosti Škole.</w:t>
      </w:r>
    </w:p>
    <w:p w:rsidR="00CA7F4A" w:rsidRDefault="00CA7F4A" w:rsidP="00660224">
      <w:pPr>
        <w:jc w:val="both"/>
      </w:pPr>
    </w:p>
    <w:p w:rsidR="0057513C" w:rsidRDefault="0057513C" w:rsidP="00660224">
      <w:pPr>
        <w:jc w:val="both"/>
      </w:pPr>
    </w:p>
    <w:p w:rsidR="00E32E1A" w:rsidRDefault="00E32E1A" w:rsidP="00660224">
      <w:pPr>
        <w:jc w:val="both"/>
      </w:pPr>
    </w:p>
    <w:p w:rsidR="0057513C" w:rsidRDefault="0057513C" w:rsidP="00660224">
      <w:pPr>
        <w:jc w:val="both"/>
      </w:pPr>
    </w:p>
    <w:p w:rsidR="00660224" w:rsidRDefault="00CA7F4A" w:rsidP="00660224">
      <w:pPr>
        <w:jc w:val="both"/>
        <w:rPr>
          <w:b/>
          <w:sz w:val="22"/>
          <w:szCs w:val="22"/>
        </w:rPr>
      </w:pPr>
      <w:r w:rsidRPr="00CA7F4A">
        <w:rPr>
          <w:b/>
          <w:sz w:val="22"/>
          <w:szCs w:val="22"/>
        </w:rPr>
        <w:lastRenderedPageBreak/>
        <w:t xml:space="preserve">   </w:t>
      </w:r>
      <w:r w:rsidR="0057513C">
        <w:rPr>
          <w:b/>
          <w:sz w:val="22"/>
          <w:szCs w:val="22"/>
        </w:rPr>
        <w:t xml:space="preserve"> </w:t>
      </w:r>
      <w:r w:rsidRPr="00CA7F4A">
        <w:rPr>
          <w:b/>
          <w:sz w:val="22"/>
          <w:szCs w:val="22"/>
        </w:rPr>
        <w:t xml:space="preserve">III. PRIHODI OD DONACIJA I DRUGIH POMOĆI  </w:t>
      </w:r>
      <w:r w:rsidR="00660224" w:rsidRPr="00CA7F4A">
        <w:rPr>
          <w:b/>
          <w:sz w:val="22"/>
          <w:szCs w:val="22"/>
        </w:rPr>
        <w:t xml:space="preserve"> </w:t>
      </w:r>
    </w:p>
    <w:p w:rsidR="0057513C" w:rsidRDefault="0057513C" w:rsidP="00660224">
      <w:pPr>
        <w:jc w:val="both"/>
        <w:rPr>
          <w:b/>
          <w:sz w:val="22"/>
          <w:szCs w:val="22"/>
        </w:rPr>
      </w:pPr>
    </w:p>
    <w:p w:rsidR="0057513C" w:rsidRPr="008F1419" w:rsidRDefault="0057513C" w:rsidP="0057513C">
      <w:pPr>
        <w:jc w:val="center"/>
        <w:rPr>
          <w:b/>
        </w:rPr>
      </w:pPr>
      <w:r w:rsidRPr="008F1419">
        <w:rPr>
          <w:b/>
        </w:rPr>
        <w:t>Članak 5.</w:t>
      </w:r>
    </w:p>
    <w:p w:rsidR="0057513C" w:rsidRDefault="008F1419" w:rsidP="0057513C">
      <w:pPr>
        <w:jc w:val="both"/>
      </w:pPr>
      <w:r>
        <w:t>Škola mo</w:t>
      </w:r>
      <w:r w:rsidR="00C031EB">
        <w:t>že primiti prihode od donacija i</w:t>
      </w:r>
      <w:r>
        <w:t xml:space="preserve"> drugih pomoći.</w:t>
      </w:r>
    </w:p>
    <w:p w:rsidR="008F1419" w:rsidRDefault="008F1419" w:rsidP="0057513C">
      <w:pPr>
        <w:jc w:val="both"/>
      </w:pPr>
      <w:r>
        <w:t>Ako donator ili druga fizička ili pravna osoba ne odredi namjenu korištenja donacija i drugih pomoći, Škola će takav prihod u cijelosti usmjeriti na unapređenje nastavnog procesa kao i učeničkih aktivnosti koje pridonose postizanju odgojno-obrazovnih  i društvenih ciljeva Škole.</w:t>
      </w:r>
    </w:p>
    <w:p w:rsidR="008F1419" w:rsidRDefault="008F1419" w:rsidP="0057513C">
      <w:pPr>
        <w:jc w:val="both"/>
      </w:pPr>
    </w:p>
    <w:p w:rsidR="008F1419" w:rsidRPr="008F1419" w:rsidRDefault="008F1419" w:rsidP="008F1419">
      <w:pPr>
        <w:jc w:val="center"/>
        <w:rPr>
          <w:b/>
        </w:rPr>
      </w:pPr>
      <w:r w:rsidRPr="008F1419">
        <w:rPr>
          <w:b/>
        </w:rPr>
        <w:t xml:space="preserve">Članak 6. </w:t>
      </w:r>
    </w:p>
    <w:p w:rsidR="008F1419" w:rsidRDefault="008F1419" w:rsidP="008F1419">
      <w:pPr>
        <w:jc w:val="both"/>
      </w:pPr>
      <w:r>
        <w:t>Vlastiti prihodi prikupljeni tijekom jedne kalendarske godine koji se ne utroše za podmirenje troškova iz članka 2. ovog Pravilnika nastalih u toj kalendarskoj godini, rasporedit će se, temeljem odluke Školskog odbora donesene na prijedlog ravnatelja, u pričuvu ili će se prebaciti u sljedeću kalendarsku godinu za podmirenje iste vrste troškova za koje se inicijalno i namijenjeni.</w:t>
      </w:r>
    </w:p>
    <w:p w:rsidR="008F1419" w:rsidRDefault="008F1419" w:rsidP="008F1419">
      <w:pPr>
        <w:jc w:val="both"/>
      </w:pPr>
    </w:p>
    <w:p w:rsidR="008F1419" w:rsidRPr="008E0763" w:rsidRDefault="008F1419" w:rsidP="008F1419">
      <w:pPr>
        <w:jc w:val="center"/>
        <w:rPr>
          <w:b/>
        </w:rPr>
      </w:pPr>
      <w:r w:rsidRPr="008E0763">
        <w:rPr>
          <w:b/>
        </w:rPr>
        <w:t>Članak 7.</w:t>
      </w:r>
    </w:p>
    <w:p w:rsidR="008E0763" w:rsidRDefault="008E0763" w:rsidP="008E0763">
      <w:pPr>
        <w:jc w:val="both"/>
      </w:pPr>
      <w:r>
        <w:t>U slučaju potrebe za hitnim i nepredviđenim troškovima Školski odbor može na prijedlog ravnatelja posebnom odlukom rasporediti vlastite prihode na način različit od onoga koji je određen u članku 2. ovog Pravilnika.</w:t>
      </w:r>
    </w:p>
    <w:p w:rsidR="008E0763" w:rsidRDefault="008E0763" w:rsidP="008E0763">
      <w:pPr>
        <w:jc w:val="both"/>
      </w:pPr>
    </w:p>
    <w:p w:rsidR="008F1419" w:rsidRPr="008E0763" w:rsidRDefault="008E0763" w:rsidP="008E0763">
      <w:pPr>
        <w:jc w:val="center"/>
        <w:rPr>
          <w:b/>
        </w:rPr>
      </w:pPr>
      <w:r w:rsidRPr="008E0763">
        <w:rPr>
          <w:b/>
        </w:rPr>
        <w:t xml:space="preserve">Članak 8. </w:t>
      </w:r>
    </w:p>
    <w:p w:rsidR="008E0763" w:rsidRDefault="008E0763" w:rsidP="008E0763">
      <w:pPr>
        <w:jc w:val="both"/>
      </w:pPr>
      <w:r>
        <w:t>Ravnatelj škole svake će godine, najkasnije do 31. siječnja podnijeti osnivaču izvješće o ostvarenim vlastitim prihodima i o trošenju sredstava iz vlastitih prihoda u prethodnoj godini.</w:t>
      </w:r>
    </w:p>
    <w:p w:rsidR="008E0763" w:rsidRDefault="008E0763" w:rsidP="008E0763">
      <w:pPr>
        <w:jc w:val="both"/>
      </w:pPr>
      <w:r>
        <w:tab/>
      </w:r>
    </w:p>
    <w:p w:rsidR="008E0763" w:rsidRPr="008E0763" w:rsidRDefault="008E0763" w:rsidP="008E0763">
      <w:pPr>
        <w:jc w:val="center"/>
        <w:rPr>
          <w:b/>
        </w:rPr>
      </w:pPr>
      <w:r w:rsidRPr="008E0763">
        <w:rPr>
          <w:b/>
        </w:rPr>
        <w:t>Članak 9.</w:t>
      </w:r>
    </w:p>
    <w:p w:rsidR="008E0763" w:rsidRDefault="008E0763" w:rsidP="008E0763">
      <w:pPr>
        <w:jc w:val="both"/>
      </w:pPr>
      <w:r>
        <w:t>Ovaj Pravilnik stupa na snagu osmog dana od dana objave na oglasnoj ploči Škole i na službenim mrežnim stranicama Škole.</w:t>
      </w:r>
    </w:p>
    <w:p w:rsidR="008E0763" w:rsidRDefault="008E0763" w:rsidP="008E0763">
      <w:pPr>
        <w:jc w:val="both"/>
      </w:pPr>
      <w:r>
        <w:t>Izmjene i dopune ovog Pravilnika obavljaju se u postupku i na način pre</w:t>
      </w:r>
      <w:r w:rsidR="00C031EB">
        <w:t>d</w:t>
      </w:r>
      <w:r>
        <w:t>viđen za njegovo donošenje.</w:t>
      </w:r>
    </w:p>
    <w:p w:rsidR="008E0763" w:rsidRDefault="008E0763" w:rsidP="008E0763">
      <w:pPr>
        <w:jc w:val="both"/>
      </w:pPr>
    </w:p>
    <w:p w:rsidR="008E0763" w:rsidRDefault="008E0763" w:rsidP="008E0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763" w:rsidRDefault="008E0763" w:rsidP="008E0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F1419" w:rsidRDefault="008E0763" w:rsidP="008F1419">
      <w:pPr>
        <w:jc w:val="center"/>
      </w:pPr>
      <w:r>
        <w:t xml:space="preserve">                                                                                 Ravnatelj Škole</w:t>
      </w:r>
    </w:p>
    <w:p w:rsidR="008E0763" w:rsidRDefault="008E0763" w:rsidP="008F1419">
      <w:pPr>
        <w:jc w:val="center"/>
      </w:pPr>
    </w:p>
    <w:p w:rsidR="008E0763" w:rsidRDefault="008E0763" w:rsidP="008F1419">
      <w:pPr>
        <w:jc w:val="center"/>
      </w:pPr>
      <w:r>
        <w:t xml:space="preserve">                                                                                     dr.sc. Mario Lovrić</w:t>
      </w:r>
    </w:p>
    <w:p w:rsidR="008E0763" w:rsidRDefault="008E0763" w:rsidP="008F1419">
      <w:pPr>
        <w:jc w:val="center"/>
      </w:pPr>
    </w:p>
    <w:p w:rsidR="008E0763" w:rsidRDefault="008E0763" w:rsidP="008F1419">
      <w:pPr>
        <w:jc w:val="center"/>
      </w:pPr>
      <w:r>
        <w:t xml:space="preserve">                                </w:t>
      </w:r>
    </w:p>
    <w:p w:rsidR="008E0763" w:rsidRDefault="008E0763" w:rsidP="008F1419">
      <w:pPr>
        <w:jc w:val="center"/>
      </w:pPr>
    </w:p>
    <w:p w:rsidR="008E0763" w:rsidRDefault="008E0763" w:rsidP="008F1419">
      <w:pPr>
        <w:jc w:val="center"/>
      </w:pPr>
      <w:r>
        <w:t xml:space="preserve">                                                                                                  Predsjednica Školskog odbora</w:t>
      </w:r>
    </w:p>
    <w:p w:rsidR="008E0763" w:rsidRDefault="008E0763" w:rsidP="008F1419">
      <w:pPr>
        <w:jc w:val="center"/>
      </w:pPr>
    </w:p>
    <w:p w:rsidR="008E0763" w:rsidRPr="0057513C" w:rsidRDefault="008E0763" w:rsidP="008F1419">
      <w:pPr>
        <w:jc w:val="center"/>
      </w:pPr>
      <w:r>
        <w:t xml:space="preserve">                                                                                                   Marija Matić, </w:t>
      </w:r>
      <w:proofErr w:type="spellStart"/>
      <w:r>
        <w:t>mag.educ.math</w:t>
      </w:r>
      <w:proofErr w:type="spellEnd"/>
      <w:r>
        <w:t xml:space="preserve">. i </w:t>
      </w:r>
      <w:proofErr w:type="spellStart"/>
      <w:r>
        <w:t>inform</w:t>
      </w:r>
      <w:proofErr w:type="spellEnd"/>
      <w:r>
        <w:t>.</w:t>
      </w:r>
    </w:p>
    <w:sectPr w:rsidR="008E0763" w:rsidRPr="0057513C" w:rsidSect="00DC24F4">
      <w:pgSz w:w="11907" w:h="16839" w:code="9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4"/>
    <w:rsid w:val="00147393"/>
    <w:rsid w:val="002B5088"/>
    <w:rsid w:val="003460DC"/>
    <w:rsid w:val="004E3070"/>
    <w:rsid w:val="005175E6"/>
    <w:rsid w:val="00556310"/>
    <w:rsid w:val="0057513C"/>
    <w:rsid w:val="00582ED3"/>
    <w:rsid w:val="00592E68"/>
    <w:rsid w:val="00660224"/>
    <w:rsid w:val="00677AC4"/>
    <w:rsid w:val="006F309B"/>
    <w:rsid w:val="006F4FB4"/>
    <w:rsid w:val="00854A21"/>
    <w:rsid w:val="00891D17"/>
    <w:rsid w:val="008E0763"/>
    <w:rsid w:val="008F1419"/>
    <w:rsid w:val="00942791"/>
    <w:rsid w:val="009626D4"/>
    <w:rsid w:val="00995FA5"/>
    <w:rsid w:val="00C031EB"/>
    <w:rsid w:val="00C1728D"/>
    <w:rsid w:val="00C94DAC"/>
    <w:rsid w:val="00CA7F4A"/>
    <w:rsid w:val="00CC4C71"/>
    <w:rsid w:val="00DA723A"/>
    <w:rsid w:val="00DC24F4"/>
    <w:rsid w:val="00E32E1A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8CD0-9B51-42D7-93C9-5569EEC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56310"/>
    <w:pPr>
      <w:keepNext/>
      <w:outlineLvl w:val="3"/>
    </w:pPr>
    <w:rPr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55631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4A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A21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2</cp:revision>
  <cp:lastPrinted>2020-02-24T12:28:00Z</cp:lastPrinted>
  <dcterms:created xsi:type="dcterms:W3CDTF">2021-02-24T11:03:00Z</dcterms:created>
  <dcterms:modified xsi:type="dcterms:W3CDTF">2021-02-24T11:03:00Z</dcterms:modified>
</cp:coreProperties>
</file>